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C7" w:rsidRPr="00233699" w:rsidRDefault="00120AC7" w:rsidP="00233699">
      <w:pPr>
        <w:pStyle w:val="a3"/>
        <w:spacing w:beforeLines="100" w:before="312" w:beforeAutospacing="0" w:afterLines="100" w:after="312" w:afterAutospacing="0" w:line="500" w:lineRule="exact"/>
        <w:ind w:firstLine="641"/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  <w:r w:rsidRPr="00233699">
        <w:rPr>
          <w:rStyle w:val="a4"/>
          <w:rFonts w:ascii="方正小标宋_GBK" w:eastAsia="方正小标宋_GBK" w:hint="eastAsia"/>
          <w:b w:val="0"/>
          <w:sz w:val="44"/>
          <w:szCs w:val="44"/>
        </w:rPr>
        <w:t>中小学教师职业道德规范</w:t>
      </w:r>
    </w:p>
    <w:p w:rsidR="00120AC7" w:rsidRPr="00233699" w:rsidRDefault="00120AC7" w:rsidP="00233699">
      <w:pPr>
        <w:adjustRightInd w:val="0"/>
        <w:snapToGrid w:val="0"/>
        <w:spacing w:line="312" w:lineRule="auto"/>
        <w:rPr>
          <w:rFonts w:ascii="仿宋" w:eastAsia="仿宋" w:hAnsi="仿宋"/>
          <w:sz w:val="32"/>
          <w:szCs w:val="3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</w:t>
      </w:r>
      <w:r w:rsidRPr="00233699">
        <w:rPr>
          <w:rFonts w:ascii="仿宋" w:eastAsia="仿宋" w:hAnsi="仿宋" w:hint="eastAsia"/>
          <w:sz w:val="32"/>
          <w:szCs w:val="32"/>
        </w:rPr>
        <w:t>一、爱国守法。热爱祖国，热爱人民，拥护中国共产党领导，拥护社会主义。全面贯彻国家教育方针，自觉遵守教育法律法规，依法履行教师职责权利。不得有违背党和国家方针政策的言行。</w:t>
      </w:r>
    </w:p>
    <w:p w:rsidR="00120AC7" w:rsidRPr="00233699" w:rsidRDefault="00120AC7" w:rsidP="00233699">
      <w:pPr>
        <w:adjustRightInd w:val="0"/>
        <w:snapToGrid w:val="0"/>
        <w:spacing w:line="312" w:lineRule="auto"/>
        <w:rPr>
          <w:rFonts w:ascii="仿宋" w:eastAsia="仿宋" w:hAnsi="仿宋"/>
          <w:sz w:val="32"/>
          <w:szCs w:val="32"/>
        </w:rPr>
      </w:pPr>
      <w:r w:rsidRPr="00233699">
        <w:rPr>
          <w:rFonts w:ascii="仿宋" w:eastAsia="仿宋" w:hAnsi="仿宋" w:hint="eastAsia"/>
          <w:sz w:val="32"/>
          <w:szCs w:val="32"/>
        </w:rPr>
        <w:t xml:space="preserve">　　二、爱岗敬业。忠诚于人民教育事业，志存高远，勤恳敬业，甘为人梯，乐于奉献。对工作高度负责，认真备课上课，认真批改作业，认真辅导学生。不得敷衍塞责。</w:t>
      </w:r>
    </w:p>
    <w:p w:rsidR="00120AC7" w:rsidRPr="00233699" w:rsidRDefault="00120AC7" w:rsidP="00233699">
      <w:pPr>
        <w:adjustRightInd w:val="0"/>
        <w:snapToGrid w:val="0"/>
        <w:spacing w:line="312" w:lineRule="auto"/>
        <w:rPr>
          <w:rFonts w:ascii="仿宋" w:eastAsia="仿宋" w:hAnsi="仿宋"/>
          <w:sz w:val="32"/>
          <w:szCs w:val="32"/>
        </w:rPr>
      </w:pPr>
      <w:r w:rsidRPr="00233699">
        <w:rPr>
          <w:rFonts w:ascii="仿宋" w:eastAsia="仿宋" w:hAnsi="仿宋" w:hint="eastAsia"/>
          <w:sz w:val="32"/>
          <w:szCs w:val="32"/>
        </w:rPr>
        <w:t xml:space="preserve">　　三、关爱学生。关心爱护全体学生，尊重学生人格，平等公正对待学生。对学生严慈相济，做学生良师益友。保护学生安全，关心学生健康，维护学生权益。不讽刺、挖苦、歧视学生，不体罚或变相体罚学生。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 w:rsidR="00120AC7" w:rsidRPr="00233699" w:rsidRDefault="00120AC7" w:rsidP="00233699">
      <w:pPr>
        <w:adjustRightInd w:val="0"/>
        <w:snapToGrid w:val="0"/>
        <w:spacing w:line="312" w:lineRule="auto"/>
        <w:rPr>
          <w:rFonts w:ascii="仿宋" w:eastAsia="仿宋" w:hAnsi="仿宋"/>
          <w:sz w:val="32"/>
          <w:szCs w:val="32"/>
        </w:rPr>
      </w:pPr>
      <w:r w:rsidRPr="00233699">
        <w:rPr>
          <w:rFonts w:ascii="仿宋" w:eastAsia="仿宋" w:hAnsi="仿宋" w:hint="eastAsia"/>
          <w:sz w:val="32"/>
          <w:szCs w:val="32"/>
        </w:rPr>
        <w:t xml:space="preserve">　　四、教书育人。遵循教育规律，实施素质教育。循循善诱，诲人不倦，因材施教。培养学生良好品行，激发学生创新精神，促进学生全面发展。不以分数作为评价学生的唯一标准。</w:t>
      </w:r>
    </w:p>
    <w:p w:rsidR="00120AC7" w:rsidRPr="00233699" w:rsidRDefault="00120AC7" w:rsidP="00233699">
      <w:pPr>
        <w:adjustRightInd w:val="0"/>
        <w:snapToGrid w:val="0"/>
        <w:spacing w:line="312" w:lineRule="auto"/>
        <w:rPr>
          <w:rFonts w:ascii="仿宋" w:eastAsia="仿宋" w:hAnsi="仿宋"/>
          <w:sz w:val="32"/>
          <w:szCs w:val="32"/>
        </w:rPr>
      </w:pPr>
      <w:r w:rsidRPr="00233699">
        <w:rPr>
          <w:rFonts w:ascii="仿宋" w:eastAsia="仿宋" w:hAnsi="仿宋" w:hint="eastAsia"/>
          <w:sz w:val="32"/>
          <w:szCs w:val="32"/>
        </w:rPr>
        <w:t xml:space="preserve">　　五、为人师表。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 w:rsidR="00120AC7" w:rsidRDefault="00120AC7" w:rsidP="00233699">
      <w:pPr>
        <w:adjustRightInd w:val="0"/>
        <w:snapToGrid w:val="0"/>
        <w:spacing w:line="312" w:lineRule="auto"/>
        <w:ind w:firstLine="645"/>
        <w:rPr>
          <w:rFonts w:ascii="仿宋" w:eastAsia="仿宋" w:hAnsi="仿宋" w:hint="eastAsia"/>
          <w:sz w:val="32"/>
          <w:szCs w:val="32"/>
        </w:rPr>
      </w:pPr>
      <w:r w:rsidRPr="00233699">
        <w:rPr>
          <w:rFonts w:ascii="仿宋" w:eastAsia="仿宋" w:hAnsi="仿宋" w:hint="eastAsia"/>
          <w:sz w:val="32"/>
          <w:szCs w:val="32"/>
        </w:rPr>
        <w:t>六、终身学习。崇尚科学精神，树立终身学习理念，拓宽知识视野，更新知识结构。潜心钻研业务，勇于探索创新，不断提高专业素养和教育教学水平。</w:t>
      </w:r>
    </w:p>
    <w:p w:rsidR="00233699" w:rsidRDefault="00233699" w:rsidP="00233699">
      <w:pPr>
        <w:adjustRightInd w:val="0"/>
        <w:snapToGrid w:val="0"/>
        <w:spacing w:line="312" w:lineRule="auto"/>
        <w:ind w:firstLine="645"/>
        <w:rPr>
          <w:rFonts w:ascii="仿宋" w:eastAsia="仿宋" w:hAnsi="仿宋" w:hint="eastAsia"/>
          <w:sz w:val="32"/>
          <w:szCs w:val="32"/>
        </w:rPr>
      </w:pPr>
    </w:p>
    <w:p w:rsidR="00233699" w:rsidRDefault="00233699" w:rsidP="00233699">
      <w:pPr>
        <w:adjustRightInd w:val="0"/>
        <w:snapToGrid w:val="0"/>
        <w:spacing w:line="312" w:lineRule="auto"/>
        <w:ind w:firstLine="645"/>
        <w:jc w:val="right"/>
        <w:rPr>
          <w:sz w:val="24"/>
        </w:rPr>
      </w:pPr>
      <w:r>
        <w:rPr>
          <w:rFonts w:ascii="仿宋" w:eastAsia="仿宋" w:hAnsi="仿宋" w:hint="eastAsia"/>
          <w:sz w:val="32"/>
          <w:szCs w:val="32"/>
        </w:rPr>
        <w:t>上海新闻出版职业技术学校</w:t>
      </w:r>
      <w:bookmarkStart w:id="0" w:name="_GoBack"/>
      <w:bookmarkEnd w:id="0"/>
    </w:p>
    <w:sectPr w:rsidR="0023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C7"/>
    <w:rsid w:val="00120AC7"/>
    <w:rsid w:val="00233699"/>
    <w:rsid w:val="008F59FA"/>
    <w:rsid w:val="00F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0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120A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0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120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2018-11-01T07:33:00Z</dcterms:created>
  <dcterms:modified xsi:type="dcterms:W3CDTF">2018-11-08T02:33:00Z</dcterms:modified>
</cp:coreProperties>
</file>