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E9" w:rsidRPr="00044471" w:rsidRDefault="004B1FE9" w:rsidP="00887E10">
      <w:pPr>
        <w:jc w:val="center"/>
        <w:rPr>
          <w:b/>
          <w:sz w:val="32"/>
          <w:szCs w:val="32"/>
        </w:rPr>
      </w:pPr>
      <w:r w:rsidRPr="00044471">
        <w:rPr>
          <w:rFonts w:hint="eastAsia"/>
          <w:b/>
          <w:sz w:val="32"/>
          <w:szCs w:val="32"/>
        </w:rPr>
        <w:t>上海新闻出版职业技术学校</w:t>
      </w:r>
    </w:p>
    <w:p w:rsidR="004B1FE9" w:rsidRPr="00044471" w:rsidRDefault="004B1FE9" w:rsidP="00887E10">
      <w:pPr>
        <w:jc w:val="center"/>
        <w:rPr>
          <w:b/>
          <w:sz w:val="32"/>
          <w:szCs w:val="32"/>
        </w:rPr>
      </w:pPr>
      <w:r>
        <w:rPr>
          <w:rFonts w:hint="eastAsia"/>
          <w:b/>
          <w:sz w:val="32"/>
          <w:szCs w:val="32"/>
        </w:rPr>
        <w:t>关于</w:t>
      </w:r>
      <w:r w:rsidRPr="00044471">
        <w:rPr>
          <w:rFonts w:hint="eastAsia"/>
          <w:b/>
          <w:sz w:val="32"/>
          <w:szCs w:val="32"/>
        </w:rPr>
        <w:t>首席技师工作室</w:t>
      </w:r>
      <w:r>
        <w:rPr>
          <w:rFonts w:hint="eastAsia"/>
          <w:b/>
          <w:sz w:val="32"/>
          <w:szCs w:val="32"/>
        </w:rPr>
        <w:t>的</w:t>
      </w:r>
      <w:r w:rsidRPr="00044471">
        <w:rPr>
          <w:rFonts w:hint="eastAsia"/>
          <w:b/>
          <w:sz w:val="32"/>
          <w:szCs w:val="32"/>
        </w:rPr>
        <w:t>管理</w:t>
      </w:r>
      <w:r>
        <w:rPr>
          <w:rFonts w:hint="eastAsia"/>
          <w:b/>
          <w:sz w:val="32"/>
          <w:szCs w:val="32"/>
        </w:rPr>
        <w:t>办法</w:t>
      </w:r>
    </w:p>
    <w:p w:rsidR="004B1FE9" w:rsidRPr="00887E10" w:rsidRDefault="004B1FE9" w:rsidP="00887E10">
      <w:pPr>
        <w:rPr>
          <w:sz w:val="28"/>
          <w:szCs w:val="28"/>
        </w:rPr>
      </w:pPr>
    </w:p>
    <w:p w:rsidR="004B1FE9" w:rsidRDefault="004B1FE9" w:rsidP="00887E10">
      <w:pPr>
        <w:ind w:firstLine="540"/>
        <w:rPr>
          <w:sz w:val="28"/>
          <w:szCs w:val="28"/>
        </w:rPr>
      </w:pPr>
      <w:r w:rsidRPr="005C029E">
        <w:rPr>
          <w:rFonts w:hint="eastAsia"/>
          <w:sz w:val="28"/>
          <w:szCs w:val="28"/>
        </w:rPr>
        <w:t>根据市人力资源社会保障局、市委组织部、市国资委、市总工会《关于在本市组织实施首席技师培养选拔千人计划的通知》（沪人社职</w:t>
      </w:r>
      <w:r w:rsidRPr="005C029E">
        <w:rPr>
          <w:sz w:val="28"/>
          <w:szCs w:val="28"/>
        </w:rPr>
        <w:t>[2010]1045</w:t>
      </w:r>
      <w:r w:rsidRPr="005C029E">
        <w:rPr>
          <w:rFonts w:hint="eastAsia"/>
          <w:sz w:val="28"/>
          <w:szCs w:val="28"/>
        </w:rPr>
        <w:t>号），市人力资源社会保障局《关于对参与本市首席技师培养选拔千人计划工作的企业给予资助的通知》（沪人社职</w:t>
      </w:r>
      <w:r w:rsidRPr="005C029E">
        <w:rPr>
          <w:sz w:val="28"/>
          <w:szCs w:val="28"/>
        </w:rPr>
        <w:t>[2011]395</w:t>
      </w:r>
      <w:r w:rsidRPr="005C029E">
        <w:rPr>
          <w:rFonts w:hint="eastAsia"/>
          <w:sz w:val="28"/>
          <w:szCs w:val="28"/>
        </w:rPr>
        <w:t>号）、市人力资源社会保障局《关于建立上海市技能大师工作室的通知》（沪人社职发</w:t>
      </w:r>
      <w:r w:rsidRPr="005C029E">
        <w:rPr>
          <w:sz w:val="28"/>
          <w:szCs w:val="28"/>
        </w:rPr>
        <w:t>[2012]17</w:t>
      </w:r>
      <w:r w:rsidRPr="005C029E">
        <w:rPr>
          <w:rFonts w:hint="eastAsia"/>
          <w:sz w:val="28"/>
          <w:szCs w:val="28"/>
        </w:rPr>
        <w:t>号），</w:t>
      </w:r>
      <w:r w:rsidRPr="00887E10">
        <w:rPr>
          <w:rFonts w:hint="eastAsia"/>
          <w:sz w:val="28"/>
          <w:szCs w:val="28"/>
        </w:rPr>
        <w:t>为切实加强高技能人才队伍的建设，特制定</w:t>
      </w:r>
      <w:r>
        <w:rPr>
          <w:rFonts w:hint="eastAsia"/>
          <w:sz w:val="28"/>
          <w:szCs w:val="28"/>
        </w:rPr>
        <w:t>我校</w:t>
      </w:r>
      <w:r w:rsidRPr="00887E10">
        <w:rPr>
          <w:rFonts w:hint="eastAsia"/>
          <w:sz w:val="28"/>
          <w:szCs w:val="28"/>
        </w:rPr>
        <w:t>首席技师制度。</w:t>
      </w:r>
      <w:r w:rsidRPr="00887E10">
        <w:rPr>
          <w:sz w:val="28"/>
          <w:szCs w:val="28"/>
        </w:rPr>
        <w:t xml:space="preserve"> </w:t>
      </w:r>
    </w:p>
    <w:p w:rsidR="004B1FE9" w:rsidRDefault="004B1FE9" w:rsidP="00887E10">
      <w:pPr>
        <w:ind w:firstLine="540"/>
        <w:rPr>
          <w:sz w:val="28"/>
          <w:szCs w:val="28"/>
        </w:rPr>
      </w:pPr>
      <w:r w:rsidRPr="00887E10">
        <w:rPr>
          <w:sz w:val="28"/>
          <w:szCs w:val="28"/>
        </w:rPr>
        <w:t xml:space="preserve"> </w:t>
      </w:r>
      <w:r w:rsidRPr="00887E10">
        <w:rPr>
          <w:rFonts w:hint="eastAsia"/>
          <w:sz w:val="28"/>
          <w:szCs w:val="28"/>
        </w:rPr>
        <w:t>一、首席技师是指工作在</w:t>
      </w:r>
      <w:r>
        <w:rPr>
          <w:rFonts w:hint="eastAsia"/>
          <w:sz w:val="28"/>
          <w:szCs w:val="28"/>
        </w:rPr>
        <w:t>教学、实训</w:t>
      </w:r>
      <w:r w:rsidRPr="00887E10">
        <w:rPr>
          <w:rFonts w:hint="eastAsia"/>
          <w:sz w:val="28"/>
          <w:szCs w:val="28"/>
        </w:rPr>
        <w:t>一线，具有技师或高级技师职业资格，技能水平高超、创新能力较强、职业道德良好、实践经验丰富、工作业绩突出，在本单位、本专业工作中能起到带头作用，具有一定群众基础的高技能人才。</w:t>
      </w:r>
      <w:r w:rsidRPr="00887E10">
        <w:rPr>
          <w:sz w:val="28"/>
          <w:szCs w:val="28"/>
        </w:rPr>
        <w:t xml:space="preserve"> </w:t>
      </w:r>
    </w:p>
    <w:p w:rsidR="004B1FE9" w:rsidRDefault="004B1FE9" w:rsidP="00887E10">
      <w:pPr>
        <w:ind w:firstLine="540"/>
        <w:rPr>
          <w:sz w:val="28"/>
          <w:szCs w:val="28"/>
        </w:rPr>
      </w:pPr>
      <w:r w:rsidRPr="00887E10">
        <w:rPr>
          <w:rFonts w:hint="eastAsia"/>
          <w:sz w:val="28"/>
          <w:szCs w:val="28"/>
        </w:rPr>
        <w:t>二、首席技师</w:t>
      </w:r>
      <w:r>
        <w:rPr>
          <w:rFonts w:hint="eastAsia"/>
          <w:sz w:val="28"/>
          <w:szCs w:val="28"/>
        </w:rPr>
        <w:t>工作室成员选聘</w:t>
      </w:r>
      <w:r w:rsidRPr="00887E10">
        <w:rPr>
          <w:rFonts w:hint="eastAsia"/>
          <w:sz w:val="28"/>
          <w:szCs w:val="28"/>
        </w:rPr>
        <w:t>范围</w:t>
      </w:r>
      <w:r>
        <w:rPr>
          <w:rFonts w:hint="eastAsia"/>
          <w:sz w:val="28"/>
          <w:szCs w:val="28"/>
        </w:rPr>
        <w:t>：</w:t>
      </w:r>
      <w:r w:rsidRPr="00887E10">
        <w:rPr>
          <w:rFonts w:hint="eastAsia"/>
          <w:sz w:val="28"/>
          <w:szCs w:val="28"/>
        </w:rPr>
        <w:t>具有高级技师或技师职业资格</w:t>
      </w:r>
      <w:r>
        <w:rPr>
          <w:rFonts w:hint="eastAsia"/>
          <w:sz w:val="28"/>
          <w:szCs w:val="28"/>
        </w:rPr>
        <w:t>的教学、实训</w:t>
      </w:r>
      <w:r w:rsidRPr="00887E10">
        <w:rPr>
          <w:rFonts w:hint="eastAsia"/>
          <w:sz w:val="28"/>
          <w:szCs w:val="28"/>
        </w:rPr>
        <w:t>一线</w:t>
      </w:r>
      <w:r>
        <w:rPr>
          <w:rFonts w:hint="eastAsia"/>
          <w:sz w:val="28"/>
          <w:szCs w:val="28"/>
        </w:rPr>
        <w:t>的，</w:t>
      </w:r>
      <w:r w:rsidRPr="00887E10">
        <w:rPr>
          <w:rFonts w:hint="eastAsia"/>
          <w:sz w:val="28"/>
          <w:szCs w:val="28"/>
        </w:rPr>
        <w:t>热爱本职工作，遵纪守法，具有良好的职业道德和敬业精神</w:t>
      </w:r>
      <w:r>
        <w:rPr>
          <w:rFonts w:hint="eastAsia"/>
          <w:sz w:val="28"/>
          <w:szCs w:val="28"/>
        </w:rPr>
        <w:t>的职工</w:t>
      </w:r>
      <w:r w:rsidRPr="00887E10">
        <w:rPr>
          <w:rFonts w:hint="eastAsia"/>
          <w:sz w:val="28"/>
          <w:szCs w:val="28"/>
        </w:rPr>
        <w:t>。</w:t>
      </w:r>
      <w:r w:rsidRPr="00887E10">
        <w:rPr>
          <w:sz w:val="28"/>
          <w:szCs w:val="28"/>
        </w:rPr>
        <w:t xml:space="preserve">  </w:t>
      </w:r>
    </w:p>
    <w:p w:rsidR="004B1FE9" w:rsidRDefault="004B1FE9" w:rsidP="00887E10">
      <w:pPr>
        <w:ind w:firstLine="540"/>
        <w:rPr>
          <w:sz w:val="28"/>
          <w:szCs w:val="28"/>
        </w:rPr>
      </w:pPr>
      <w:r w:rsidRPr="00887E10">
        <w:rPr>
          <w:rFonts w:hint="eastAsia"/>
          <w:sz w:val="28"/>
          <w:szCs w:val="28"/>
        </w:rPr>
        <w:t>三、首席技师</w:t>
      </w:r>
      <w:r>
        <w:rPr>
          <w:rFonts w:hint="eastAsia"/>
          <w:sz w:val="28"/>
          <w:szCs w:val="28"/>
        </w:rPr>
        <w:t>、</w:t>
      </w:r>
      <w:r w:rsidRPr="00887E10">
        <w:rPr>
          <w:rFonts w:hint="eastAsia"/>
          <w:sz w:val="28"/>
          <w:szCs w:val="28"/>
        </w:rPr>
        <w:t>首席技师</w:t>
      </w:r>
      <w:r>
        <w:rPr>
          <w:rFonts w:hint="eastAsia"/>
          <w:sz w:val="28"/>
          <w:szCs w:val="28"/>
        </w:rPr>
        <w:t>工作室成员</w:t>
      </w:r>
      <w:r w:rsidRPr="00887E10">
        <w:rPr>
          <w:rFonts w:hint="eastAsia"/>
          <w:sz w:val="28"/>
          <w:szCs w:val="28"/>
        </w:rPr>
        <w:t>选聘坚持公开平等、竞争择优、注重技能、突出实绩的原则，充分考虑技术技能型、知识技能型、复合技能型高技能人才的不同特点</w:t>
      </w:r>
      <w:r>
        <w:rPr>
          <w:rFonts w:hint="eastAsia"/>
          <w:sz w:val="28"/>
          <w:szCs w:val="28"/>
        </w:rPr>
        <w:t>，</w:t>
      </w:r>
      <w:r w:rsidRPr="00887E10">
        <w:rPr>
          <w:rFonts w:hint="eastAsia"/>
          <w:sz w:val="28"/>
          <w:szCs w:val="28"/>
        </w:rPr>
        <w:t>重点从一线技术技能含量高的岗位选拔产生。</w:t>
      </w:r>
      <w:r w:rsidRPr="00887E10">
        <w:rPr>
          <w:sz w:val="28"/>
          <w:szCs w:val="28"/>
        </w:rPr>
        <w:t xml:space="preserve">  </w:t>
      </w:r>
    </w:p>
    <w:p w:rsidR="004B1FE9" w:rsidRDefault="004B1FE9" w:rsidP="00887E10">
      <w:pPr>
        <w:ind w:firstLine="540"/>
        <w:rPr>
          <w:sz w:val="28"/>
          <w:szCs w:val="28"/>
        </w:rPr>
      </w:pPr>
      <w:r>
        <w:rPr>
          <w:rFonts w:hint="eastAsia"/>
          <w:sz w:val="28"/>
          <w:szCs w:val="28"/>
        </w:rPr>
        <w:t>四、选聘方法</w:t>
      </w:r>
      <w:r w:rsidRPr="00887E10">
        <w:rPr>
          <w:sz w:val="28"/>
          <w:szCs w:val="28"/>
        </w:rPr>
        <w:t xml:space="preserve">  </w:t>
      </w:r>
    </w:p>
    <w:p w:rsidR="004B1FE9" w:rsidRDefault="004B1FE9" w:rsidP="000A4B11">
      <w:pPr>
        <w:ind w:firstLine="540"/>
        <w:rPr>
          <w:sz w:val="28"/>
          <w:szCs w:val="28"/>
        </w:rPr>
      </w:pPr>
      <w:r w:rsidRPr="00887E10">
        <w:rPr>
          <w:sz w:val="28"/>
          <w:szCs w:val="28"/>
        </w:rPr>
        <w:t>1</w:t>
      </w:r>
      <w:r w:rsidRPr="00887E10">
        <w:rPr>
          <w:rFonts w:hint="eastAsia"/>
          <w:sz w:val="28"/>
          <w:szCs w:val="28"/>
        </w:rPr>
        <w:t>、首席技师</w:t>
      </w:r>
      <w:r>
        <w:rPr>
          <w:rFonts w:hint="eastAsia"/>
          <w:sz w:val="28"/>
          <w:szCs w:val="28"/>
        </w:rPr>
        <w:t>、</w:t>
      </w:r>
      <w:r w:rsidRPr="00887E10">
        <w:rPr>
          <w:rFonts w:hint="eastAsia"/>
          <w:sz w:val="28"/>
          <w:szCs w:val="28"/>
        </w:rPr>
        <w:t>首席技师</w:t>
      </w:r>
      <w:r>
        <w:rPr>
          <w:rFonts w:hint="eastAsia"/>
          <w:sz w:val="28"/>
          <w:szCs w:val="28"/>
        </w:rPr>
        <w:t>工作室成员</w:t>
      </w:r>
      <w:r w:rsidRPr="00887E10">
        <w:rPr>
          <w:rFonts w:hint="eastAsia"/>
          <w:sz w:val="28"/>
          <w:szCs w:val="28"/>
        </w:rPr>
        <w:t>人选由</w:t>
      </w:r>
      <w:r>
        <w:rPr>
          <w:rFonts w:hint="eastAsia"/>
          <w:sz w:val="28"/>
          <w:szCs w:val="28"/>
        </w:rPr>
        <w:t>组织</w:t>
      </w:r>
      <w:r w:rsidRPr="00887E10">
        <w:rPr>
          <w:rFonts w:hint="eastAsia"/>
          <w:sz w:val="28"/>
          <w:szCs w:val="28"/>
        </w:rPr>
        <w:t>推荐，也可以个人自荐。按要求填写首席技师申报表，报送申报人职业资格证书、主要技术成果、工作经历、获奖证书等证明材料及其他相关材料。</w:t>
      </w:r>
      <w:r w:rsidRPr="00887E10">
        <w:rPr>
          <w:sz w:val="28"/>
          <w:szCs w:val="28"/>
        </w:rPr>
        <w:t xml:space="preserve">  </w:t>
      </w:r>
    </w:p>
    <w:p w:rsidR="004B1FE9" w:rsidRDefault="004B1FE9" w:rsidP="000A4B11">
      <w:pPr>
        <w:ind w:firstLine="540"/>
        <w:rPr>
          <w:sz w:val="28"/>
          <w:szCs w:val="28"/>
        </w:rPr>
      </w:pPr>
      <w:r w:rsidRPr="00887E10">
        <w:rPr>
          <w:sz w:val="28"/>
          <w:szCs w:val="28"/>
        </w:rPr>
        <w:t>2</w:t>
      </w:r>
      <w:r w:rsidRPr="00887E10">
        <w:rPr>
          <w:rFonts w:hint="eastAsia"/>
          <w:sz w:val="28"/>
          <w:szCs w:val="28"/>
        </w:rPr>
        <w:t>、</w:t>
      </w:r>
      <w:r>
        <w:rPr>
          <w:rFonts w:hint="eastAsia"/>
          <w:sz w:val="28"/>
          <w:szCs w:val="28"/>
        </w:rPr>
        <w:t>学校</w:t>
      </w:r>
      <w:r w:rsidRPr="00887E10">
        <w:rPr>
          <w:rFonts w:hint="eastAsia"/>
          <w:sz w:val="28"/>
          <w:szCs w:val="28"/>
        </w:rPr>
        <w:t>成立首席技师评审小组，由</w:t>
      </w:r>
      <w:r>
        <w:rPr>
          <w:rFonts w:hint="eastAsia"/>
          <w:sz w:val="28"/>
          <w:szCs w:val="28"/>
        </w:rPr>
        <w:t>学校负责人和各职能科室负责人、行业专家</w:t>
      </w:r>
      <w:r>
        <w:rPr>
          <w:sz w:val="28"/>
          <w:szCs w:val="28"/>
        </w:rPr>
        <w:t>5</w:t>
      </w:r>
      <w:r>
        <w:rPr>
          <w:rFonts w:hint="eastAsia"/>
          <w:sz w:val="28"/>
          <w:szCs w:val="28"/>
        </w:rPr>
        <w:t>人以上</w:t>
      </w:r>
      <w:r w:rsidRPr="00887E10">
        <w:rPr>
          <w:rFonts w:hint="eastAsia"/>
          <w:sz w:val="28"/>
          <w:szCs w:val="28"/>
        </w:rPr>
        <w:t>组成。评审小组对推荐人选进行审核。通过申报、材料审核、技能考核、评定、公示五个阶段完成审核。</w:t>
      </w:r>
      <w:r w:rsidRPr="00887E10">
        <w:rPr>
          <w:sz w:val="28"/>
          <w:szCs w:val="28"/>
        </w:rPr>
        <w:t xml:space="preserve">  </w:t>
      </w:r>
    </w:p>
    <w:p w:rsidR="004B1FE9" w:rsidRDefault="004B1FE9" w:rsidP="000A4B11">
      <w:pPr>
        <w:ind w:firstLine="540"/>
        <w:rPr>
          <w:sz w:val="28"/>
          <w:szCs w:val="28"/>
        </w:rPr>
      </w:pPr>
      <w:r w:rsidRPr="00887E10">
        <w:rPr>
          <w:sz w:val="28"/>
          <w:szCs w:val="28"/>
        </w:rPr>
        <w:t>3</w:t>
      </w:r>
      <w:r w:rsidRPr="00887E10">
        <w:rPr>
          <w:rFonts w:hint="eastAsia"/>
          <w:sz w:val="28"/>
          <w:szCs w:val="28"/>
        </w:rPr>
        <w:t>、首席技师每</w:t>
      </w:r>
      <w:r>
        <w:rPr>
          <w:rFonts w:hint="eastAsia"/>
          <w:sz w:val="28"/>
          <w:szCs w:val="28"/>
        </w:rPr>
        <w:t>三</w:t>
      </w:r>
      <w:r w:rsidRPr="00887E10">
        <w:rPr>
          <w:rFonts w:hint="eastAsia"/>
          <w:sz w:val="28"/>
          <w:szCs w:val="28"/>
        </w:rPr>
        <w:t>年评选一次，每</w:t>
      </w:r>
      <w:r>
        <w:rPr>
          <w:rFonts w:hint="eastAsia"/>
          <w:sz w:val="28"/>
          <w:szCs w:val="28"/>
        </w:rPr>
        <w:t>一</w:t>
      </w:r>
      <w:r w:rsidRPr="00887E10">
        <w:rPr>
          <w:rFonts w:hint="eastAsia"/>
          <w:sz w:val="28"/>
          <w:szCs w:val="28"/>
        </w:rPr>
        <w:t>年考核一次，任期</w:t>
      </w:r>
      <w:r>
        <w:rPr>
          <w:rFonts w:hint="eastAsia"/>
          <w:sz w:val="28"/>
          <w:szCs w:val="28"/>
        </w:rPr>
        <w:t>三</w:t>
      </w:r>
      <w:r w:rsidRPr="00887E10">
        <w:rPr>
          <w:rFonts w:hint="eastAsia"/>
          <w:sz w:val="28"/>
          <w:szCs w:val="28"/>
        </w:rPr>
        <w:t>年。合格者资格有效，不合格者自动失去资格。</w:t>
      </w:r>
      <w:r w:rsidRPr="00887E10">
        <w:rPr>
          <w:sz w:val="28"/>
          <w:szCs w:val="28"/>
        </w:rPr>
        <w:t xml:space="preserve">  </w:t>
      </w:r>
    </w:p>
    <w:p w:rsidR="004B1FE9" w:rsidRDefault="004B1FE9" w:rsidP="000A4B11">
      <w:pPr>
        <w:ind w:firstLine="540"/>
        <w:rPr>
          <w:sz w:val="28"/>
          <w:szCs w:val="28"/>
        </w:rPr>
      </w:pPr>
      <w:r w:rsidRPr="00887E10">
        <w:rPr>
          <w:rFonts w:hint="eastAsia"/>
          <w:sz w:val="28"/>
          <w:szCs w:val="28"/>
        </w:rPr>
        <w:t>五、</w:t>
      </w:r>
      <w:r>
        <w:rPr>
          <w:rFonts w:hint="eastAsia"/>
          <w:sz w:val="28"/>
          <w:szCs w:val="28"/>
        </w:rPr>
        <w:t>工作职责</w:t>
      </w:r>
    </w:p>
    <w:p w:rsidR="004B1FE9" w:rsidRDefault="004B1FE9" w:rsidP="000A4B11">
      <w:pPr>
        <w:ind w:firstLine="540"/>
        <w:rPr>
          <w:sz w:val="28"/>
          <w:szCs w:val="28"/>
        </w:rPr>
      </w:pPr>
      <w:r w:rsidRPr="00887E10">
        <w:rPr>
          <w:rFonts w:hint="eastAsia"/>
          <w:sz w:val="28"/>
          <w:szCs w:val="28"/>
        </w:rPr>
        <w:t>首席技师</w:t>
      </w:r>
      <w:r>
        <w:rPr>
          <w:rFonts w:hint="eastAsia"/>
          <w:sz w:val="28"/>
          <w:szCs w:val="28"/>
        </w:rPr>
        <w:t>、</w:t>
      </w:r>
      <w:r w:rsidRPr="00887E10">
        <w:rPr>
          <w:rFonts w:hint="eastAsia"/>
          <w:sz w:val="28"/>
          <w:szCs w:val="28"/>
        </w:rPr>
        <w:t>首席技师</w:t>
      </w:r>
      <w:r>
        <w:rPr>
          <w:rFonts w:hint="eastAsia"/>
          <w:sz w:val="28"/>
          <w:szCs w:val="28"/>
        </w:rPr>
        <w:t>工作室成员</w:t>
      </w:r>
      <w:r w:rsidRPr="00887E10">
        <w:rPr>
          <w:rFonts w:hint="eastAsia"/>
          <w:sz w:val="28"/>
          <w:szCs w:val="28"/>
        </w:rPr>
        <w:t>在聘任期内，应承担以下义务：</w:t>
      </w:r>
      <w:r w:rsidRPr="00887E10">
        <w:rPr>
          <w:sz w:val="28"/>
          <w:szCs w:val="28"/>
        </w:rPr>
        <w:t xml:space="preserve">  </w:t>
      </w:r>
    </w:p>
    <w:p w:rsidR="004B1FE9" w:rsidRDefault="004B1FE9" w:rsidP="000A4B11">
      <w:pPr>
        <w:ind w:firstLine="540"/>
        <w:rPr>
          <w:sz w:val="28"/>
          <w:szCs w:val="28"/>
        </w:rPr>
      </w:pPr>
      <w:r w:rsidRPr="00887E10">
        <w:rPr>
          <w:sz w:val="28"/>
          <w:szCs w:val="28"/>
        </w:rPr>
        <w:t>1</w:t>
      </w:r>
      <w:r w:rsidRPr="00887E10">
        <w:rPr>
          <w:rFonts w:hint="eastAsia"/>
          <w:sz w:val="28"/>
          <w:szCs w:val="28"/>
        </w:rPr>
        <w:t>、努力钻研技术，不断更新知识，着力提高技能水平。</w:t>
      </w:r>
    </w:p>
    <w:p w:rsidR="004B1FE9" w:rsidRDefault="004B1FE9" w:rsidP="000A4B11">
      <w:pPr>
        <w:ind w:firstLine="540"/>
        <w:rPr>
          <w:sz w:val="28"/>
          <w:szCs w:val="28"/>
        </w:rPr>
      </w:pPr>
      <w:r w:rsidRPr="00887E10">
        <w:rPr>
          <w:sz w:val="28"/>
          <w:szCs w:val="28"/>
        </w:rPr>
        <w:t>2</w:t>
      </w:r>
      <w:r w:rsidRPr="00887E10">
        <w:rPr>
          <w:rFonts w:hint="eastAsia"/>
          <w:sz w:val="28"/>
          <w:szCs w:val="28"/>
        </w:rPr>
        <w:t>、发挥技能带头人的示范和引领作用，参与我</w:t>
      </w:r>
      <w:r>
        <w:rPr>
          <w:rFonts w:hint="eastAsia"/>
          <w:sz w:val="28"/>
          <w:szCs w:val="28"/>
        </w:rPr>
        <w:t>校</w:t>
      </w:r>
      <w:r w:rsidRPr="00887E10">
        <w:rPr>
          <w:rFonts w:hint="eastAsia"/>
          <w:sz w:val="28"/>
          <w:szCs w:val="28"/>
        </w:rPr>
        <w:t>重点</w:t>
      </w:r>
      <w:r>
        <w:rPr>
          <w:rFonts w:hint="eastAsia"/>
          <w:sz w:val="28"/>
          <w:szCs w:val="28"/>
        </w:rPr>
        <w:t>项目</w:t>
      </w:r>
      <w:r w:rsidRPr="00887E10">
        <w:rPr>
          <w:rFonts w:hint="eastAsia"/>
          <w:sz w:val="28"/>
          <w:szCs w:val="28"/>
        </w:rPr>
        <w:t>技术革新、技术攻关，努力解决</w:t>
      </w:r>
      <w:r>
        <w:rPr>
          <w:rFonts w:hint="eastAsia"/>
          <w:sz w:val="28"/>
          <w:szCs w:val="28"/>
        </w:rPr>
        <w:t>教学和</w:t>
      </w:r>
      <w:r w:rsidRPr="00887E10">
        <w:rPr>
          <w:rFonts w:hint="eastAsia"/>
          <w:sz w:val="28"/>
          <w:szCs w:val="28"/>
        </w:rPr>
        <w:t>生产服务的技术难题，不断创造新的业绩。</w:t>
      </w:r>
      <w:r w:rsidRPr="00887E10">
        <w:rPr>
          <w:sz w:val="28"/>
          <w:szCs w:val="28"/>
        </w:rPr>
        <w:t xml:space="preserve">  </w:t>
      </w:r>
    </w:p>
    <w:p w:rsidR="004B1FE9" w:rsidRDefault="004B1FE9" w:rsidP="000A4B11">
      <w:pPr>
        <w:ind w:firstLine="540"/>
        <w:rPr>
          <w:sz w:val="28"/>
          <w:szCs w:val="28"/>
        </w:rPr>
      </w:pPr>
      <w:r w:rsidRPr="00887E10">
        <w:rPr>
          <w:sz w:val="28"/>
          <w:szCs w:val="28"/>
        </w:rPr>
        <w:t>3</w:t>
      </w:r>
      <w:r w:rsidRPr="00887E10">
        <w:rPr>
          <w:rFonts w:hint="eastAsia"/>
          <w:sz w:val="28"/>
          <w:szCs w:val="28"/>
        </w:rPr>
        <w:t>、积极带徒传艺，培养技术技能后备人才。</w:t>
      </w:r>
      <w:r w:rsidRPr="00887E10">
        <w:rPr>
          <w:sz w:val="28"/>
          <w:szCs w:val="28"/>
        </w:rPr>
        <w:t xml:space="preserve">  </w:t>
      </w:r>
    </w:p>
    <w:p w:rsidR="004B1FE9" w:rsidRPr="00887E10" w:rsidRDefault="004B1FE9" w:rsidP="000A4B11">
      <w:pPr>
        <w:ind w:firstLine="540"/>
        <w:rPr>
          <w:sz w:val="28"/>
          <w:szCs w:val="28"/>
        </w:rPr>
      </w:pPr>
      <w:r w:rsidRPr="00887E10">
        <w:rPr>
          <w:sz w:val="28"/>
          <w:szCs w:val="28"/>
        </w:rPr>
        <w:t>4</w:t>
      </w:r>
      <w:r w:rsidRPr="00887E10">
        <w:rPr>
          <w:rFonts w:hint="eastAsia"/>
          <w:sz w:val="28"/>
          <w:szCs w:val="28"/>
        </w:rPr>
        <w:t>、主动承担技能型人才培养的教学及技术指导，参与我</w:t>
      </w:r>
      <w:r>
        <w:rPr>
          <w:rFonts w:hint="eastAsia"/>
          <w:sz w:val="28"/>
          <w:szCs w:val="28"/>
        </w:rPr>
        <w:t>校</w:t>
      </w:r>
      <w:r w:rsidRPr="00887E10">
        <w:rPr>
          <w:rFonts w:hint="eastAsia"/>
          <w:sz w:val="28"/>
          <w:szCs w:val="28"/>
        </w:rPr>
        <w:t>组织或参加的技能竞赛技术指导工作。</w:t>
      </w:r>
      <w:r w:rsidRPr="00887E10">
        <w:rPr>
          <w:sz w:val="28"/>
          <w:szCs w:val="28"/>
        </w:rPr>
        <w:t xml:space="preserve"> </w:t>
      </w:r>
    </w:p>
    <w:p w:rsidR="004B1FE9" w:rsidRDefault="004B1FE9" w:rsidP="000A4B11">
      <w:pPr>
        <w:ind w:firstLineChars="200" w:firstLine="560"/>
        <w:rPr>
          <w:sz w:val="28"/>
          <w:szCs w:val="28"/>
        </w:rPr>
      </w:pPr>
      <w:r>
        <w:rPr>
          <w:rFonts w:hint="eastAsia"/>
          <w:sz w:val="28"/>
          <w:szCs w:val="28"/>
        </w:rPr>
        <w:t>六</w:t>
      </w:r>
      <w:r w:rsidRPr="00887E10">
        <w:rPr>
          <w:rFonts w:hint="eastAsia"/>
          <w:sz w:val="28"/>
          <w:szCs w:val="28"/>
        </w:rPr>
        <w:t>、本制度由</w:t>
      </w:r>
      <w:r>
        <w:rPr>
          <w:rFonts w:hint="eastAsia"/>
          <w:sz w:val="28"/>
          <w:szCs w:val="28"/>
        </w:rPr>
        <w:t>职业技能</w:t>
      </w:r>
      <w:r w:rsidRPr="00887E10">
        <w:rPr>
          <w:rFonts w:hint="eastAsia"/>
          <w:sz w:val="28"/>
          <w:szCs w:val="28"/>
        </w:rPr>
        <w:t>科负责解释。</w:t>
      </w:r>
      <w:r w:rsidRPr="00887E10">
        <w:rPr>
          <w:sz w:val="28"/>
          <w:szCs w:val="28"/>
        </w:rPr>
        <w:t xml:space="preserve"> </w:t>
      </w:r>
    </w:p>
    <w:p w:rsidR="004B1FE9" w:rsidRDefault="004B1FE9" w:rsidP="000A4B11">
      <w:pPr>
        <w:ind w:firstLineChars="200" w:firstLine="560"/>
        <w:rPr>
          <w:sz w:val="28"/>
          <w:szCs w:val="28"/>
        </w:rPr>
      </w:pPr>
      <w:r>
        <w:rPr>
          <w:rFonts w:hint="eastAsia"/>
          <w:sz w:val="28"/>
          <w:szCs w:val="28"/>
        </w:rPr>
        <w:t>七</w:t>
      </w:r>
      <w:r w:rsidRPr="00887E10">
        <w:rPr>
          <w:rFonts w:hint="eastAsia"/>
          <w:sz w:val="28"/>
          <w:szCs w:val="28"/>
        </w:rPr>
        <w:t>、本制度自发布之日起施行。</w:t>
      </w:r>
    </w:p>
    <w:p w:rsidR="004B1FE9" w:rsidRPr="000A4B11" w:rsidRDefault="004B1FE9" w:rsidP="000A4B11">
      <w:pPr>
        <w:ind w:firstLineChars="250" w:firstLine="703"/>
        <w:jc w:val="right"/>
        <w:rPr>
          <w:b/>
          <w:sz w:val="28"/>
          <w:szCs w:val="28"/>
        </w:rPr>
      </w:pPr>
      <w:r w:rsidRPr="000A4B11">
        <w:rPr>
          <w:rFonts w:hint="eastAsia"/>
          <w:b/>
          <w:sz w:val="28"/>
          <w:szCs w:val="28"/>
        </w:rPr>
        <w:t>上海新闻出版职业技术学校</w:t>
      </w:r>
    </w:p>
    <w:p w:rsidR="004B1FE9" w:rsidRPr="000A4B11" w:rsidRDefault="004B1FE9" w:rsidP="000A4B11">
      <w:pPr>
        <w:ind w:firstLineChars="250" w:firstLine="703"/>
        <w:jc w:val="right"/>
        <w:rPr>
          <w:b/>
          <w:sz w:val="28"/>
          <w:szCs w:val="28"/>
        </w:rPr>
      </w:pPr>
      <w:r w:rsidRPr="000A4B11">
        <w:rPr>
          <w:b/>
          <w:sz w:val="28"/>
          <w:szCs w:val="28"/>
        </w:rPr>
        <w:t xml:space="preserve">                             </w:t>
      </w:r>
      <w:r w:rsidRPr="000A4B11">
        <w:rPr>
          <w:rFonts w:hint="eastAsia"/>
          <w:b/>
          <w:sz w:val="28"/>
          <w:szCs w:val="28"/>
        </w:rPr>
        <w:t>二〇一四年三月十八日</w:t>
      </w:r>
    </w:p>
    <w:sectPr w:rsidR="004B1FE9" w:rsidRPr="000A4B11" w:rsidSect="00077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E10"/>
    <w:rsid w:val="00044471"/>
    <w:rsid w:val="000775D7"/>
    <w:rsid w:val="000A4B11"/>
    <w:rsid w:val="00257D7A"/>
    <w:rsid w:val="00296A25"/>
    <w:rsid w:val="003D4A58"/>
    <w:rsid w:val="004B1FE9"/>
    <w:rsid w:val="004E06C6"/>
    <w:rsid w:val="005C029E"/>
    <w:rsid w:val="005E3CA9"/>
    <w:rsid w:val="0067700E"/>
    <w:rsid w:val="00836C57"/>
    <w:rsid w:val="00887E10"/>
    <w:rsid w:val="00C6227A"/>
    <w:rsid w:val="00F94C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D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153</Words>
  <Characters>877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上海新闻出版职业技术学校</dc:title>
  <dc:subject/>
  <dc:creator>RR</dc:creator>
  <cp:keywords/>
  <dc:description/>
  <cp:lastModifiedBy>User</cp:lastModifiedBy>
  <cp:revision>2</cp:revision>
  <dcterms:created xsi:type="dcterms:W3CDTF">2015-11-09T05:36:00Z</dcterms:created>
  <dcterms:modified xsi:type="dcterms:W3CDTF">2015-11-09T05:36:00Z</dcterms:modified>
</cp:coreProperties>
</file>